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38" w:rsidRDefault="00C40BA1">
      <w:pPr>
        <w:rPr>
          <w:sz w:val="44"/>
        </w:rPr>
      </w:pPr>
      <w:r w:rsidRPr="00C40BA1">
        <w:rPr>
          <w:sz w:val="44"/>
        </w:rPr>
        <w:t xml:space="preserve">“Sinners in the hands of an angry God” </w:t>
      </w:r>
      <w:bookmarkStart w:id="0" w:name="_GoBack"/>
      <w:bookmarkEnd w:id="0"/>
    </w:p>
    <w:p w:rsidR="00C40BA1" w:rsidRDefault="00C40BA1">
      <w:pPr>
        <w:rPr>
          <w:sz w:val="36"/>
        </w:rPr>
      </w:pPr>
      <w:r>
        <w:rPr>
          <w:sz w:val="36"/>
        </w:rPr>
        <w:t>Metaphors, Similes, Personification, and Parallel Structures</w:t>
      </w:r>
    </w:p>
    <w:p w:rsidR="00C40BA1" w:rsidRPr="0080220D" w:rsidRDefault="00C40BA1" w:rsidP="0080220D">
      <w:pPr>
        <w:spacing w:after="0" w:line="240" w:lineRule="auto"/>
        <w:rPr>
          <w:sz w:val="24"/>
        </w:rPr>
      </w:pPr>
      <w:r w:rsidRPr="0080220D">
        <w:rPr>
          <w:sz w:val="24"/>
        </w:rPr>
        <w:t>Using the text from “Sinners in the hands…” find examples of each of these figures of speech. Write the exact text so we see your example (if the text is really long, you can shorten it using the “…”</w:t>
      </w:r>
      <w:r w:rsidR="0080220D" w:rsidRPr="0080220D">
        <w:rPr>
          <w:sz w:val="24"/>
        </w:rPr>
        <w:t xml:space="preserve"> in the middle). Document</w:t>
      </w:r>
      <w:r w:rsidRPr="0080220D">
        <w:rPr>
          <w:sz w:val="24"/>
        </w:rPr>
        <w:t xml:space="preserve"> </w:t>
      </w:r>
      <w:r w:rsidR="0080220D" w:rsidRPr="0080220D">
        <w:rPr>
          <w:sz w:val="24"/>
        </w:rPr>
        <w:t>the text</w:t>
      </w:r>
      <w:r w:rsidR="0080220D" w:rsidRPr="0080220D">
        <w:rPr>
          <w:sz w:val="24"/>
        </w:rPr>
        <w:t>’s</w:t>
      </w:r>
      <w:r w:rsidR="0080220D" w:rsidRPr="0080220D">
        <w:rPr>
          <w:sz w:val="24"/>
        </w:rPr>
        <w:t xml:space="preserve"> </w:t>
      </w:r>
      <w:r w:rsidRPr="0080220D">
        <w:rPr>
          <w:sz w:val="24"/>
        </w:rPr>
        <w:t>lines</w:t>
      </w:r>
      <w:r w:rsidR="0080220D" w:rsidRPr="0080220D">
        <w:rPr>
          <w:sz w:val="24"/>
        </w:rPr>
        <w:t xml:space="preserve"> numbers</w:t>
      </w:r>
      <w:r w:rsidR="0080220D">
        <w:rPr>
          <w:sz w:val="24"/>
        </w:rPr>
        <w:t xml:space="preserve"> in the left column of this chart</w:t>
      </w:r>
      <w:r w:rsidR="0080220D" w:rsidRPr="0080220D">
        <w:rPr>
          <w:sz w:val="24"/>
        </w:rPr>
        <w:t>.</w:t>
      </w:r>
    </w:p>
    <w:tbl>
      <w:tblPr>
        <w:tblStyle w:val="TableGrid"/>
        <w:tblpPr w:leftFromText="180" w:rightFromText="180" w:vertAnchor="text" w:horzAnchor="margin" w:tblpY="53"/>
        <w:tblW w:w="0" w:type="auto"/>
        <w:tblLook w:val="04A0" w:firstRow="1" w:lastRow="0" w:firstColumn="1" w:lastColumn="0" w:noHBand="0" w:noVBand="1"/>
      </w:tblPr>
      <w:tblGrid>
        <w:gridCol w:w="1638"/>
        <w:gridCol w:w="7938"/>
      </w:tblGrid>
      <w:tr w:rsidR="00C40BA1" w:rsidTr="0080220D">
        <w:tc>
          <w:tcPr>
            <w:tcW w:w="1638" w:type="dxa"/>
          </w:tcPr>
          <w:p w:rsidR="0080220D" w:rsidRDefault="00C40BA1" w:rsidP="00C40BA1">
            <w:r>
              <w:t>Metaphors</w:t>
            </w:r>
          </w:p>
          <w:p w:rsidR="00C40BA1" w:rsidRDefault="00C40BA1" w:rsidP="00C40BA1">
            <w:r>
              <w:t xml:space="preserve"> (</w:t>
            </w:r>
            <w:r w:rsidR="0080220D">
              <w:t>2</w:t>
            </w:r>
            <w:r>
              <w:t xml:space="preserve"> examples)</w:t>
            </w:r>
          </w:p>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tc>
        <w:tc>
          <w:tcPr>
            <w:tcW w:w="7938" w:type="dxa"/>
          </w:tcPr>
          <w:p w:rsidR="00C40BA1" w:rsidRDefault="00C40BA1" w:rsidP="00C40BA1"/>
        </w:tc>
      </w:tr>
      <w:tr w:rsidR="00C40BA1" w:rsidTr="0080220D">
        <w:tc>
          <w:tcPr>
            <w:tcW w:w="1638" w:type="dxa"/>
          </w:tcPr>
          <w:p w:rsidR="0080220D" w:rsidRDefault="00C40BA1" w:rsidP="00C40BA1">
            <w:r>
              <w:t xml:space="preserve">Similes </w:t>
            </w:r>
          </w:p>
          <w:p w:rsidR="00C40BA1" w:rsidRDefault="00C40BA1" w:rsidP="00C40BA1">
            <w:r>
              <w:t>(</w:t>
            </w:r>
            <w:r w:rsidR="0080220D">
              <w:t>2</w:t>
            </w:r>
            <w:r>
              <w:t xml:space="preserve"> examples)</w:t>
            </w:r>
          </w:p>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tc>
        <w:tc>
          <w:tcPr>
            <w:tcW w:w="7938" w:type="dxa"/>
          </w:tcPr>
          <w:p w:rsidR="00C40BA1" w:rsidRDefault="00C40BA1" w:rsidP="00C40BA1"/>
        </w:tc>
      </w:tr>
      <w:tr w:rsidR="00C40BA1" w:rsidTr="0080220D">
        <w:tc>
          <w:tcPr>
            <w:tcW w:w="1638" w:type="dxa"/>
          </w:tcPr>
          <w:p w:rsidR="0080220D" w:rsidRDefault="00C40BA1" w:rsidP="00C40BA1">
            <w:r>
              <w:t>Personification</w:t>
            </w:r>
          </w:p>
          <w:p w:rsidR="00C40BA1" w:rsidRDefault="00C40BA1" w:rsidP="00C40BA1">
            <w:r>
              <w:t>(</w:t>
            </w:r>
            <w:r w:rsidR="0080220D">
              <w:t>2</w:t>
            </w:r>
            <w:r>
              <w:t xml:space="preserve"> examples)</w:t>
            </w:r>
          </w:p>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tc>
        <w:tc>
          <w:tcPr>
            <w:tcW w:w="7938" w:type="dxa"/>
          </w:tcPr>
          <w:p w:rsidR="00C40BA1" w:rsidRDefault="00C40BA1" w:rsidP="00C40BA1"/>
        </w:tc>
      </w:tr>
      <w:tr w:rsidR="00C40BA1" w:rsidTr="0080220D">
        <w:tc>
          <w:tcPr>
            <w:tcW w:w="1638" w:type="dxa"/>
          </w:tcPr>
          <w:p w:rsidR="0080220D" w:rsidRDefault="00C40BA1" w:rsidP="00C40BA1">
            <w:r>
              <w:t xml:space="preserve">Parallel Structure </w:t>
            </w:r>
          </w:p>
          <w:p w:rsidR="00C40BA1" w:rsidRDefault="00C40BA1" w:rsidP="00C40BA1">
            <w:r>
              <w:t>(2 examples)</w:t>
            </w:r>
          </w:p>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p w:rsidR="00C40BA1" w:rsidRDefault="00C40BA1" w:rsidP="00C40BA1"/>
        </w:tc>
        <w:tc>
          <w:tcPr>
            <w:tcW w:w="7938" w:type="dxa"/>
          </w:tcPr>
          <w:p w:rsidR="00C40BA1" w:rsidRDefault="00C40BA1" w:rsidP="00C40BA1"/>
        </w:tc>
      </w:tr>
    </w:tbl>
    <w:p w:rsidR="00C40BA1" w:rsidRDefault="00C40BA1"/>
    <w:sectPr w:rsidR="00C4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A1"/>
    <w:rsid w:val="000A2138"/>
    <w:rsid w:val="0080220D"/>
    <w:rsid w:val="00C4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Valley High School</dc:creator>
  <cp:lastModifiedBy>Golden Valley High School</cp:lastModifiedBy>
  <cp:revision>1</cp:revision>
  <dcterms:created xsi:type="dcterms:W3CDTF">2013-10-30T23:25:00Z</dcterms:created>
  <dcterms:modified xsi:type="dcterms:W3CDTF">2013-10-30T23:39:00Z</dcterms:modified>
</cp:coreProperties>
</file>